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2026-0423-67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Landschaftsbauarbeiten - Sanierung von zwei Spielplätzen - Spielplatz Sanierung BV Hiltrup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Rückbau und Austausch von Spielgeräten und Einrichtungsgegenständen, Befestigungsarbeiten in geringem Umfang
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